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bookmarkStart w:id="2" w:name="_GoBack"/>
      <w:bookmarkEnd w:id="2"/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2</w:t>
      </w:r>
      <w:r>
        <w:rPr>
          <w:rFonts w:ascii="微软雅黑" w:hAnsi="微软雅黑" w:eastAsia="微软雅黑"/>
          <w:sz w:val="36"/>
          <w:szCs w:val="36"/>
        </w:rPr>
        <w:t>019</w:t>
      </w:r>
      <w:r>
        <w:rPr>
          <w:rFonts w:hint="eastAsia" w:ascii="微软雅黑" w:hAnsi="微软雅黑" w:eastAsia="微软雅黑"/>
          <w:sz w:val="36"/>
          <w:szCs w:val="36"/>
        </w:rPr>
        <w:t>中国发展高层论坛专题研讨会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ascii="微软雅黑" w:hAnsi="微软雅黑" w:eastAsia="微软雅黑"/>
          <w:b/>
          <w:sz w:val="44"/>
          <w:szCs w:val="44"/>
        </w:rPr>
        <w:t>CDF TALK</w:t>
      </w:r>
    </w:p>
    <w:p>
      <w:pPr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北京钓鱼台国宾馆1</w:t>
      </w:r>
      <w:r>
        <w:rPr>
          <w:rFonts w:ascii="微软雅黑" w:hAnsi="微软雅黑" w:eastAsia="微软雅黑"/>
          <w:sz w:val="30"/>
          <w:szCs w:val="30"/>
        </w:rPr>
        <w:t>7</w:t>
      </w:r>
      <w:r>
        <w:rPr>
          <w:rFonts w:hint="eastAsia" w:ascii="微软雅黑" w:hAnsi="微软雅黑" w:eastAsia="微软雅黑"/>
          <w:sz w:val="30"/>
          <w:szCs w:val="30"/>
        </w:rPr>
        <w:t>号楼多功能厅</w:t>
      </w:r>
    </w:p>
    <w:p>
      <w:pPr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2019年9月6日（周五）</w:t>
      </w: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日程</w:t>
      </w:r>
    </w:p>
    <w:p>
      <w:pPr>
        <w:jc w:val="both"/>
        <w:rPr>
          <w:rFonts w:ascii="微软雅黑" w:hAnsi="微软雅黑" w:eastAsia="微软雅黑"/>
          <w:b/>
          <w:sz w:val="30"/>
          <w:szCs w:val="30"/>
        </w:rPr>
      </w:pPr>
    </w:p>
    <w:p>
      <w:pPr>
        <w:jc w:val="both"/>
        <w:rPr>
          <w:rFonts w:ascii="微软雅黑" w:hAnsi="微软雅黑" w:eastAsia="微软雅黑"/>
          <w:b/>
          <w:sz w:val="30"/>
          <w:szCs w:val="30"/>
        </w:rPr>
      </w:pPr>
    </w:p>
    <w:p>
      <w:pPr>
        <w:spacing w:line="276" w:lineRule="auto"/>
        <w:jc w:val="both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14:30-14</w:t>
      </w:r>
      <w:r>
        <w:rPr>
          <w:rFonts w:hint="eastAsia" w:ascii="微软雅黑" w:hAnsi="微软雅黑" w:eastAsia="微软雅黑"/>
          <w:sz w:val="22"/>
          <w:szCs w:val="22"/>
        </w:rPr>
        <w:t>:</w:t>
      </w:r>
      <w:r>
        <w:rPr>
          <w:rFonts w:ascii="微软雅黑" w:hAnsi="微软雅黑" w:eastAsia="微软雅黑"/>
          <w:sz w:val="22"/>
          <w:szCs w:val="22"/>
        </w:rPr>
        <w:t xml:space="preserve">50   </w:t>
      </w:r>
      <w:r>
        <w:rPr>
          <w:rFonts w:hint="eastAsia" w:ascii="微软雅黑" w:hAnsi="微软雅黑" w:eastAsia="微软雅黑"/>
          <w:b/>
          <w:bCs/>
          <w:sz w:val="22"/>
          <w:szCs w:val="22"/>
        </w:rPr>
        <w:t>柯文思</w:t>
      </w:r>
      <w:r>
        <w:rPr>
          <w:rFonts w:hint="eastAsia" w:ascii="微软雅黑" w:hAnsi="微软雅黑" w:eastAsia="微软雅黑"/>
          <w:sz w:val="22"/>
          <w:szCs w:val="22"/>
        </w:rPr>
        <w:t xml:space="preserve"> </w:t>
      </w:r>
      <w:r>
        <w:rPr>
          <w:rFonts w:ascii="微软雅黑" w:hAnsi="微软雅黑" w:eastAsia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sz w:val="22"/>
          <w:szCs w:val="22"/>
        </w:rPr>
        <w:t>导演；编剧；两届奥斯卡奖得主</w:t>
      </w:r>
    </w:p>
    <w:p>
      <w:pPr>
        <w:spacing w:line="276" w:lineRule="auto"/>
        <w:jc w:val="both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</w:t>
      </w:r>
      <w:r>
        <w:rPr>
          <w:rFonts w:ascii="微软雅黑" w:hAnsi="微软雅黑" w:eastAsia="微软雅黑"/>
          <w:sz w:val="22"/>
          <w:szCs w:val="22"/>
        </w:rPr>
        <w:t xml:space="preserve">                     </w:t>
      </w:r>
      <w:r>
        <w:rPr>
          <w:rFonts w:hint="eastAsia" w:ascii="微软雅黑" w:hAnsi="微软雅黑" w:eastAsia="微软雅黑"/>
          <w:sz w:val="22"/>
          <w:szCs w:val="22"/>
        </w:rPr>
        <w:t>演讲主题：</w:t>
      </w:r>
      <w:r>
        <w:rPr>
          <w:rFonts w:ascii="微软雅黑" w:hAnsi="微软雅黑" w:eastAsia="微软雅黑"/>
          <w:sz w:val="22"/>
          <w:szCs w:val="22"/>
        </w:rPr>
        <w:t>《善良的天使》幕后故事</w:t>
      </w:r>
    </w:p>
    <w:p>
      <w:pPr>
        <w:spacing w:line="276" w:lineRule="auto"/>
        <w:jc w:val="both"/>
        <w:rPr>
          <w:rFonts w:ascii="微软雅黑" w:hAnsi="微软雅黑" w:eastAsia="微软雅黑"/>
          <w:b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 xml:space="preserve">14:50-15:10   </w:t>
      </w:r>
      <w:r>
        <w:rPr>
          <w:rFonts w:hint="eastAsia" w:ascii="微软雅黑" w:hAnsi="微软雅黑" w:eastAsia="微软雅黑"/>
          <w:b/>
          <w:sz w:val="22"/>
          <w:szCs w:val="22"/>
        </w:rPr>
        <w:t>李开复</w:t>
      </w:r>
      <w:r>
        <w:rPr>
          <w:rFonts w:hint="eastAsia" w:ascii="微软雅黑" w:hAnsi="微软雅黑" w:eastAsia="微软雅黑"/>
          <w:sz w:val="22"/>
          <w:szCs w:val="22"/>
        </w:rPr>
        <w:t xml:space="preserve"> </w:t>
      </w:r>
      <w:r>
        <w:rPr>
          <w:rFonts w:ascii="微软雅黑" w:hAnsi="微软雅黑" w:eastAsia="微软雅黑"/>
          <w:sz w:val="22"/>
          <w:szCs w:val="22"/>
        </w:rPr>
        <w:t xml:space="preserve"> 创新工场董事长兼首席执行官</w:t>
      </w:r>
    </w:p>
    <w:p>
      <w:pPr>
        <w:spacing w:line="276" w:lineRule="auto"/>
        <w:jc w:val="both"/>
        <w:rPr>
          <w:rFonts w:ascii="微软雅黑" w:hAnsi="微软雅黑" w:eastAsia="微软雅黑"/>
          <w:bCs/>
          <w:sz w:val="22"/>
          <w:szCs w:val="22"/>
        </w:rPr>
      </w:pPr>
      <w:r>
        <w:rPr>
          <w:rFonts w:hint="eastAsia" w:ascii="微软雅黑" w:hAnsi="微软雅黑" w:eastAsia="微软雅黑"/>
          <w:bCs/>
          <w:sz w:val="22"/>
          <w:szCs w:val="22"/>
        </w:rPr>
        <w:t xml:space="preserve"> </w:t>
      </w:r>
      <w:r>
        <w:rPr>
          <w:rFonts w:ascii="微软雅黑" w:hAnsi="微软雅黑" w:eastAsia="微软雅黑"/>
          <w:bCs/>
          <w:sz w:val="22"/>
          <w:szCs w:val="22"/>
        </w:rPr>
        <w:t xml:space="preserve">                     </w:t>
      </w:r>
      <w:r>
        <w:rPr>
          <w:rFonts w:hint="eastAsia" w:ascii="微软雅黑" w:hAnsi="微软雅黑" w:eastAsia="微软雅黑"/>
          <w:bCs/>
          <w:sz w:val="22"/>
          <w:szCs w:val="22"/>
        </w:rPr>
        <w:t>演讲主题：A</w:t>
      </w:r>
      <w:r>
        <w:rPr>
          <w:rFonts w:ascii="微软雅黑" w:hAnsi="微软雅黑" w:eastAsia="微软雅黑"/>
          <w:bCs/>
          <w:sz w:val="22"/>
          <w:szCs w:val="22"/>
        </w:rPr>
        <w:t>I+</w:t>
      </w:r>
      <w:r>
        <w:rPr>
          <w:rFonts w:hint="eastAsia" w:ascii="微软雅黑" w:hAnsi="微软雅黑" w:eastAsia="微软雅黑"/>
          <w:bCs/>
          <w:sz w:val="22"/>
          <w:szCs w:val="22"/>
        </w:rPr>
        <w:t>时代：下一波创新浪潮</w:t>
      </w:r>
    </w:p>
    <w:p>
      <w:pPr>
        <w:spacing w:line="276" w:lineRule="auto"/>
        <w:jc w:val="both"/>
        <w:rPr>
          <w:rFonts w:ascii="微软雅黑" w:hAnsi="微软雅黑" w:eastAsia="微软雅黑"/>
          <w:b/>
          <w:sz w:val="22"/>
          <w:szCs w:val="22"/>
        </w:rPr>
      </w:pPr>
      <w:r>
        <w:rPr>
          <w:rFonts w:ascii="微软雅黑" w:hAnsi="微软雅黑" w:eastAsia="微软雅黑"/>
          <w:bCs/>
          <w:sz w:val="22"/>
          <w:szCs w:val="22"/>
        </w:rPr>
        <w:t>15</w:t>
      </w:r>
      <w:r>
        <w:rPr>
          <w:rFonts w:hint="eastAsia" w:ascii="微软雅黑" w:hAnsi="微软雅黑" w:eastAsia="微软雅黑"/>
          <w:bCs/>
          <w:sz w:val="22"/>
          <w:szCs w:val="22"/>
        </w:rPr>
        <w:t>:</w:t>
      </w:r>
      <w:r>
        <w:rPr>
          <w:rFonts w:ascii="微软雅黑" w:hAnsi="微软雅黑" w:eastAsia="微软雅黑"/>
          <w:bCs/>
          <w:sz w:val="22"/>
          <w:szCs w:val="22"/>
        </w:rPr>
        <w:t xml:space="preserve">10-15:30   </w:t>
      </w:r>
      <w:r>
        <w:rPr>
          <w:rFonts w:hint="eastAsia" w:ascii="微软雅黑" w:hAnsi="微软雅黑" w:eastAsia="微软雅黑"/>
          <w:b/>
          <w:sz w:val="22"/>
          <w:szCs w:val="22"/>
        </w:rPr>
        <w:t>诺弗尔</w:t>
      </w:r>
      <w:r>
        <w:rPr>
          <w:rFonts w:hint="eastAsia" w:ascii="微软雅黑" w:hAnsi="微软雅黑" w:eastAsia="微软雅黑"/>
          <w:sz w:val="22"/>
          <w:szCs w:val="22"/>
        </w:rPr>
        <w:t xml:space="preserve"> </w:t>
      </w:r>
      <w:r>
        <w:rPr>
          <w:rFonts w:ascii="微软雅黑" w:hAnsi="微软雅黑" w:eastAsia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sz w:val="22"/>
          <w:szCs w:val="22"/>
        </w:rPr>
        <w:t>美国半导体行业协会总裁兼首席执行官</w:t>
      </w:r>
    </w:p>
    <w:p>
      <w:pPr>
        <w:spacing w:line="276" w:lineRule="auto"/>
        <w:jc w:val="both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</w:t>
      </w:r>
      <w:r>
        <w:rPr>
          <w:rFonts w:ascii="微软雅黑" w:hAnsi="微软雅黑" w:eastAsia="微软雅黑"/>
          <w:sz w:val="22"/>
          <w:szCs w:val="22"/>
        </w:rPr>
        <w:t xml:space="preserve">                     </w:t>
      </w:r>
      <w:r>
        <w:rPr>
          <w:rFonts w:hint="eastAsia" w:ascii="微软雅黑" w:hAnsi="微软雅黑" w:eastAsia="微软雅黑"/>
          <w:sz w:val="22"/>
          <w:szCs w:val="22"/>
        </w:rPr>
        <w:t>演讲主题：</w:t>
      </w:r>
      <w:r>
        <w:rPr>
          <w:rFonts w:ascii="微软雅黑" w:hAnsi="微软雅黑" w:eastAsia="微软雅黑"/>
          <w:sz w:val="22"/>
          <w:szCs w:val="22"/>
        </w:rPr>
        <w:t>在不确定的时代推动半导体发展</w:t>
      </w:r>
    </w:p>
    <w:p>
      <w:pPr>
        <w:spacing w:line="276" w:lineRule="auto"/>
        <w:jc w:val="both"/>
        <w:rPr>
          <w:rFonts w:ascii="微软雅黑" w:hAnsi="微软雅黑" w:eastAsia="微软雅黑"/>
          <w:b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1</w:t>
      </w:r>
      <w:r>
        <w:rPr>
          <w:rFonts w:ascii="微软雅黑" w:hAnsi="微软雅黑" w:eastAsia="微软雅黑"/>
          <w:sz w:val="22"/>
          <w:szCs w:val="22"/>
        </w:rPr>
        <w:t>5</w:t>
      </w:r>
      <w:r>
        <w:rPr>
          <w:rFonts w:hint="eastAsia" w:ascii="微软雅黑" w:hAnsi="微软雅黑" w:eastAsia="微软雅黑"/>
          <w:sz w:val="22"/>
          <w:szCs w:val="22"/>
        </w:rPr>
        <w:t>:</w:t>
      </w:r>
      <w:r>
        <w:rPr>
          <w:rFonts w:ascii="微软雅黑" w:hAnsi="微软雅黑" w:eastAsia="微软雅黑"/>
          <w:sz w:val="22"/>
          <w:szCs w:val="22"/>
        </w:rPr>
        <w:t>3</w:t>
      </w:r>
      <w:r>
        <w:rPr>
          <w:rFonts w:hint="eastAsia" w:ascii="微软雅黑" w:hAnsi="微软雅黑" w:eastAsia="微软雅黑"/>
          <w:sz w:val="22"/>
          <w:szCs w:val="22"/>
        </w:rPr>
        <w:t>0-1</w:t>
      </w:r>
      <w:r>
        <w:rPr>
          <w:rFonts w:ascii="微软雅黑" w:hAnsi="微软雅黑" w:eastAsia="微软雅黑"/>
          <w:sz w:val="22"/>
          <w:szCs w:val="22"/>
        </w:rPr>
        <w:t>5</w:t>
      </w:r>
      <w:r>
        <w:rPr>
          <w:rFonts w:hint="eastAsia" w:ascii="微软雅黑" w:hAnsi="微软雅黑" w:eastAsia="微软雅黑"/>
          <w:sz w:val="22"/>
          <w:szCs w:val="22"/>
        </w:rPr>
        <w:t>:</w:t>
      </w:r>
      <w:r>
        <w:rPr>
          <w:rFonts w:ascii="微软雅黑" w:hAnsi="微软雅黑" w:eastAsia="微软雅黑"/>
          <w:sz w:val="22"/>
          <w:szCs w:val="22"/>
        </w:rPr>
        <w:t>5</w:t>
      </w:r>
      <w:r>
        <w:rPr>
          <w:rFonts w:hint="eastAsia" w:ascii="微软雅黑" w:hAnsi="微软雅黑" w:eastAsia="微软雅黑"/>
          <w:sz w:val="22"/>
          <w:szCs w:val="22"/>
        </w:rPr>
        <w:t>0</w:t>
      </w:r>
      <w:r>
        <w:rPr>
          <w:rFonts w:ascii="微软雅黑" w:hAnsi="微软雅黑" w:eastAsia="微软雅黑"/>
          <w:sz w:val="22"/>
          <w:szCs w:val="22"/>
        </w:rPr>
        <w:t xml:space="preserve">   </w:t>
      </w:r>
      <w:r>
        <w:rPr>
          <w:rFonts w:hint="eastAsia" w:ascii="微软雅黑" w:hAnsi="微软雅黑" w:eastAsia="微软雅黑"/>
          <w:b/>
          <w:sz w:val="22"/>
          <w:szCs w:val="22"/>
        </w:rPr>
        <w:t>李碧菁</w:t>
      </w:r>
      <w:r>
        <w:rPr>
          <w:rFonts w:hint="eastAsia" w:ascii="微软雅黑" w:hAnsi="微软雅黑" w:eastAsia="微软雅黑"/>
          <w:sz w:val="22"/>
          <w:szCs w:val="22"/>
        </w:rPr>
        <w:t xml:space="preserve"> </w:t>
      </w:r>
      <w:r>
        <w:rPr>
          <w:rFonts w:ascii="微软雅黑" w:hAnsi="微软雅黑" w:eastAsia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sz w:val="22"/>
          <w:szCs w:val="22"/>
        </w:rPr>
        <w:t>和睦家医疗创始人、CEO</w:t>
      </w:r>
    </w:p>
    <w:p>
      <w:pPr>
        <w:spacing w:line="276" w:lineRule="auto"/>
        <w:jc w:val="both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</w:t>
      </w:r>
      <w:r>
        <w:rPr>
          <w:rFonts w:ascii="微软雅黑" w:hAnsi="微软雅黑" w:eastAsia="微软雅黑"/>
          <w:sz w:val="22"/>
          <w:szCs w:val="22"/>
        </w:rPr>
        <w:t xml:space="preserve">                     </w:t>
      </w:r>
      <w:r>
        <w:rPr>
          <w:rFonts w:hint="eastAsia" w:ascii="微软雅黑" w:hAnsi="微软雅黑" w:eastAsia="微软雅黑"/>
          <w:sz w:val="22"/>
          <w:szCs w:val="22"/>
        </w:rPr>
        <w:t>演讲主题：</w:t>
      </w:r>
      <w:r>
        <w:rPr>
          <w:rFonts w:ascii="微软雅黑" w:hAnsi="微软雅黑" w:eastAsia="微软雅黑"/>
          <w:sz w:val="22"/>
          <w:szCs w:val="22"/>
        </w:rPr>
        <w:t>星星之火—我在中国建医院</w:t>
      </w:r>
    </w:p>
    <w:p>
      <w:pPr>
        <w:spacing w:line="276" w:lineRule="auto"/>
        <w:ind w:left="2860" w:hanging="2860" w:hangingChars="1300"/>
        <w:jc w:val="both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15:50-16:10</w:t>
      </w:r>
      <w:r>
        <w:rPr>
          <w:rFonts w:ascii="微软雅黑" w:hAnsi="微软雅黑" w:eastAsia="微软雅黑"/>
          <w:sz w:val="22"/>
          <w:szCs w:val="22"/>
        </w:rPr>
        <w:t xml:space="preserve">  </w:t>
      </w:r>
      <w:r>
        <w:rPr>
          <w:rFonts w:hint="eastAsia" w:ascii="微软雅黑" w:hAnsi="微软雅黑" w:eastAsia="微软雅黑"/>
          <w:b/>
          <w:bCs/>
          <w:sz w:val="22"/>
          <w:szCs w:val="22"/>
        </w:rPr>
        <w:t>亨克·罗杰斯</w:t>
      </w:r>
      <w:r>
        <w:rPr>
          <w:rFonts w:hint="eastAsia" w:ascii="微软雅黑" w:hAnsi="微软雅黑" w:eastAsia="微软雅黑"/>
          <w:sz w:val="22"/>
          <w:szCs w:val="22"/>
        </w:rPr>
        <w:t xml:space="preserve"> </w:t>
      </w:r>
      <w:r>
        <w:rPr>
          <w:rFonts w:ascii="微软雅黑" w:hAnsi="微软雅黑" w:eastAsia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sz w:val="22"/>
          <w:szCs w:val="22"/>
        </w:rPr>
        <w:t>蓝色星球基金会创始人、董事长；东西方中心基金会董事</w:t>
      </w:r>
    </w:p>
    <w:p>
      <w:pPr>
        <w:spacing w:line="276" w:lineRule="auto"/>
        <w:jc w:val="both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</w:t>
      </w:r>
      <w:r>
        <w:rPr>
          <w:rFonts w:ascii="微软雅黑" w:hAnsi="微软雅黑" w:eastAsia="微软雅黑"/>
          <w:sz w:val="22"/>
          <w:szCs w:val="22"/>
        </w:rPr>
        <w:t xml:space="preserve">                     </w:t>
      </w:r>
      <w:r>
        <w:rPr>
          <w:rFonts w:hint="eastAsia" w:ascii="微软雅黑" w:hAnsi="微软雅黑" w:eastAsia="微软雅黑"/>
          <w:sz w:val="22"/>
          <w:szCs w:val="22"/>
        </w:rPr>
        <w:t>演讲主题：</w:t>
      </w:r>
      <w:r>
        <w:rPr>
          <w:rFonts w:ascii="微软雅黑" w:hAnsi="微软雅黑" w:eastAsia="微软雅黑"/>
          <w:sz w:val="22"/>
          <w:szCs w:val="22"/>
        </w:rPr>
        <w:t>中国引领世界气候变革</w:t>
      </w:r>
    </w:p>
    <w:p>
      <w:pPr>
        <w:spacing w:line="276" w:lineRule="auto"/>
        <w:jc w:val="both"/>
        <w:rPr>
          <w:rFonts w:ascii="微软雅黑" w:hAnsi="微软雅黑" w:eastAsia="微软雅黑"/>
          <w:b/>
          <w:bCs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 xml:space="preserve">16:10-16:30   </w:t>
      </w:r>
      <w:r>
        <w:rPr>
          <w:rFonts w:hint="eastAsia" w:ascii="微软雅黑" w:hAnsi="微软雅黑" w:eastAsia="微软雅黑"/>
          <w:b/>
          <w:bCs/>
          <w:sz w:val="22"/>
          <w:szCs w:val="22"/>
        </w:rPr>
        <w:t>黄亚生</w:t>
      </w:r>
      <w:r>
        <w:rPr>
          <w:rFonts w:hint="eastAsia" w:ascii="微软雅黑" w:hAnsi="微软雅黑" w:eastAsia="微软雅黑"/>
          <w:sz w:val="22"/>
          <w:szCs w:val="22"/>
        </w:rPr>
        <w:t xml:space="preserve"> </w:t>
      </w:r>
      <w:r>
        <w:rPr>
          <w:rFonts w:ascii="微软雅黑" w:hAnsi="微软雅黑" w:eastAsia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sz w:val="22"/>
          <w:szCs w:val="22"/>
        </w:rPr>
        <w:t>麻省理工学院斯隆管理学院教授</w:t>
      </w:r>
    </w:p>
    <w:p>
      <w:pPr>
        <w:spacing w:line="276" w:lineRule="auto"/>
        <w:ind w:firstLine="1440"/>
        <w:jc w:val="both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演讲主题：大数据下的食品安全模型</w:t>
      </w:r>
    </w:p>
    <w:p>
      <w:pPr>
        <w:spacing w:line="276" w:lineRule="auto"/>
        <w:jc w:val="both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 xml:space="preserve">16:30-16:50   </w:t>
      </w:r>
      <w:r>
        <w:rPr>
          <w:rFonts w:hint="eastAsia" w:ascii="微软雅黑" w:hAnsi="微软雅黑" w:eastAsia="微软雅黑"/>
          <w:b/>
          <w:sz w:val="22"/>
          <w:szCs w:val="22"/>
        </w:rPr>
        <w:t>奥立弗·莱特文</w:t>
      </w:r>
      <w:r>
        <w:rPr>
          <w:rFonts w:hint="eastAsia" w:ascii="微软雅黑" w:hAnsi="微软雅黑" w:eastAsia="微软雅黑"/>
          <w:sz w:val="22"/>
          <w:szCs w:val="22"/>
        </w:rPr>
        <w:t xml:space="preserve"> </w:t>
      </w:r>
      <w:r>
        <w:rPr>
          <w:rFonts w:ascii="微软雅黑" w:hAnsi="微软雅黑" w:eastAsia="微软雅黑"/>
          <w:sz w:val="22"/>
          <w:szCs w:val="22"/>
        </w:rPr>
        <w:t xml:space="preserve"> 英国下议院议员；内阁办公室前政府政策部长</w:t>
      </w:r>
    </w:p>
    <w:p>
      <w:pPr>
        <w:spacing w:line="276" w:lineRule="auto"/>
        <w:jc w:val="both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</w:t>
      </w:r>
      <w:r>
        <w:rPr>
          <w:rFonts w:ascii="微软雅黑" w:hAnsi="微软雅黑" w:eastAsia="微软雅黑"/>
          <w:sz w:val="22"/>
          <w:szCs w:val="22"/>
        </w:rPr>
        <w:t xml:space="preserve">                     </w:t>
      </w:r>
      <w:r>
        <w:rPr>
          <w:rFonts w:hint="eastAsia" w:ascii="微软雅黑" w:hAnsi="微软雅黑" w:eastAsia="微软雅黑"/>
          <w:sz w:val="22"/>
          <w:szCs w:val="22"/>
        </w:rPr>
        <w:t>演讲主题：中国应该关心脱欧吗？</w:t>
      </w:r>
    </w:p>
    <w:p>
      <w:pPr>
        <w:spacing w:line="276" w:lineRule="auto"/>
        <w:jc w:val="both"/>
        <w:rPr>
          <w:rFonts w:ascii="微软雅黑" w:hAnsi="微软雅黑" w:eastAsia="微软雅黑"/>
          <w:sz w:val="22"/>
          <w:szCs w:val="22"/>
        </w:rPr>
      </w:pPr>
    </w:p>
    <w:p>
      <w:pPr>
        <w:spacing w:line="276" w:lineRule="auto"/>
        <w:jc w:val="both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1</w:t>
      </w:r>
      <w:r>
        <w:rPr>
          <w:rFonts w:ascii="微软雅黑" w:hAnsi="微软雅黑" w:eastAsia="微软雅黑"/>
          <w:sz w:val="22"/>
          <w:szCs w:val="22"/>
        </w:rPr>
        <w:t>6</w:t>
      </w:r>
      <w:r>
        <w:rPr>
          <w:rFonts w:hint="eastAsia" w:ascii="微软雅黑" w:hAnsi="微软雅黑" w:eastAsia="微软雅黑"/>
          <w:sz w:val="22"/>
          <w:szCs w:val="22"/>
        </w:rPr>
        <w:t>:</w:t>
      </w:r>
      <w:r>
        <w:rPr>
          <w:rFonts w:ascii="微软雅黑" w:hAnsi="微软雅黑" w:eastAsia="微软雅黑"/>
          <w:sz w:val="22"/>
          <w:szCs w:val="22"/>
        </w:rPr>
        <w:t>5</w:t>
      </w:r>
      <w:r>
        <w:rPr>
          <w:rFonts w:hint="eastAsia" w:ascii="微软雅黑" w:hAnsi="微软雅黑" w:eastAsia="微软雅黑"/>
          <w:sz w:val="22"/>
          <w:szCs w:val="22"/>
        </w:rPr>
        <w:t>0-1</w:t>
      </w:r>
      <w:r>
        <w:rPr>
          <w:rFonts w:ascii="微软雅黑" w:hAnsi="微软雅黑" w:eastAsia="微软雅黑"/>
          <w:sz w:val="22"/>
          <w:szCs w:val="22"/>
        </w:rPr>
        <w:t>7</w:t>
      </w:r>
      <w:r>
        <w:rPr>
          <w:rFonts w:hint="eastAsia" w:ascii="微软雅黑" w:hAnsi="微软雅黑" w:eastAsia="微软雅黑"/>
          <w:sz w:val="22"/>
          <w:szCs w:val="22"/>
        </w:rPr>
        <w:t>:</w:t>
      </w:r>
      <w:r>
        <w:rPr>
          <w:rFonts w:ascii="微软雅黑" w:hAnsi="微软雅黑" w:eastAsia="微软雅黑"/>
          <w:sz w:val="22"/>
          <w:szCs w:val="22"/>
        </w:rPr>
        <w:t>1</w:t>
      </w:r>
      <w:r>
        <w:rPr>
          <w:rFonts w:hint="eastAsia" w:ascii="微软雅黑" w:hAnsi="微软雅黑" w:eastAsia="微软雅黑"/>
          <w:sz w:val="22"/>
          <w:szCs w:val="22"/>
        </w:rPr>
        <w:t>0</w:t>
      </w:r>
      <w:r>
        <w:rPr>
          <w:rFonts w:ascii="微软雅黑" w:hAnsi="微软雅黑" w:eastAsia="微软雅黑"/>
          <w:sz w:val="22"/>
          <w:szCs w:val="22"/>
        </w:rPr>
        <w:t xml:space="preserve">   </w:t>
      </w:r>
      <w:r>
        <w:rPr>
          <w:rFonts w:hint="eastAsia" w:ascii="微软雅黑" w:hAnsi="微软雅黑" w:eastAsia="微软雅黑"/>
          <w:b/>
          <w:bCs/>
          <w:sz w:val="22"/>
          <w:szCs w:val="22"/>
        </w:rPr>
        <w:t>何帆</w:t>
      </w:r>
      <w:r>
        <w:rPr>
          <w:rFonts w:hint="eastAsia" w:ascii="微软雅黑" w:hAnsi="微软雅黑" w:eastAsia="微软雅黑"/>
          <w:sz w:val="22"/>
          <w:szCs w:val="22"/>
        </w:rPr>
        <w:t xml:space="preserve"> </w:t>
      </w:r>
      <w:r>
        <w:rPr>
          <w:rFonts w:ascii="微软雅黑" w:hAnsi="微软雅黑" w:eastAsia="微软雅黑"/>
          <w:sz w:val="22"/>
          <w:szCs w:val="22"/>
        </w:rPr>
        <w:t xml:space="preserve"> 上海交通大学安泰经济与管理学院教授</w:t>
      </w:r>
    </w:p>
    <w:p>
      <w:pPr>
        <w:spacing w:line="276" w:lineRule="auto"/>
        <w:jc w:val="both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</w:t>
      </w:r>
      <w:r>
        <w:rPr>
          <w:rFonts w:ascii="微软雅黑" w:hAnsi="微软雅黑" w:eastAsia="微软雅黑"/>
          <w:sz w:val="22"/>
          <w:szCs w:val="22"/>
        </w:rPr>
        <w:t xml:space="preserve">                     </w:t>
      </w:r>
      <w:r>
        <w:rPr>
          <w:rFonts w:hint="eastAsia" w:ascii="微软雅黑" w:hAnsi="微软雅黑" w:eastAsia="微软雅黑"/>
          <w:sz w:val="22"/>
          <w:szCs w:val="22"/>
        </w:rPr>
        <w:t>演讲主题：从</w:t>
      </w:r>
      <w:r>
        <w:rPr>
          <w:rFonts w:ascii="微软雅黑" w:hAnsi="微软雅黑" w:eastAsia="微软雅黑"/>
          <w:sz w:val="22"/>
          <w:szCs w:val="22"/>
        </w:rPr>
        <w:t>小趋势</w:t>
      </w:r>
      <w:r>
        <w:rPr>
          <w:rFonts w:hint="eastAsia" w:ascii="微软雅黑" w:hAnsi="微软雅黑" w:eastAsia="微软雅黑"/>
          <w:sz w:val="22"/>
          <w:szCs w:val="22"/>
        </w:rPr>
        <w:t>观察中国经济</w:t>
      </w:r>
    </w:p>
    <w:p>
      <w:pPr>
        <w:spacing w:line="276" w:lineRule="auto"/>
        <w:jc w:val="both"/>
        <w:rPr>
          <w:rFonts w:ascii="微软雅黑" w:hAnsi="微软雅黑" w:eastAsia="微软雅黑"/>
          <w:bCs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17:10-17:30</w:t>
      </w:r>
      <w:r>
        <w:rPr>
          <w:rFonts w:ascii="微软雅黑" w:hAnsi="微软雅黑" w:eastAsia="微软雅黑"/>
          <w:sz w:val="22"/>
          <w:szCs w:val="22"/>
        </w:rPr>
        <w:t xml:space="preserve">   </w:t>
      </w:r>
      <w:r>
        <w:rPr>
          <w:rFonts w:hint="eastAsia" w:ascii="微软雅黑" w:hAnsi="微软雅黑" w:eastAsia="微软雅黑"/>
          <w:b/>
          <w:sz w:val="22"/>
          <w:szCs w:val="22"/>
        </w:rPr>
        <w:t>马修·古德曼</w:t>
      </w:r>
      <w:r>
        <w:rPr>
          <w:rFonts w:ascii="微软雅黑" w:hAnsi="微软雅黑" w:eastAsia="微软雅黑"/>
          <w:b/>
          <w:sz w:val="22"/>
          <w:szCs w:val="22"/>
        </w:rPr>
        <w:t xml:space="preserve">  </w:t>
      </w:r>
      <w:r>
        <w:rPr>
          <w:rFonts w:ascii="微软雅黑" w:hAnsi="微软雅黑" w:eastAsia="微软雅黑"/>
          <w:bCs/>
          <w:sz w:val="22"/>
          <w:szCs w:val="22"/>
        </w:rPr>
        <w:t>美国国际战略研究中心副总裁；美国国家安全委员会</w:t>
      </w:r>
    </w:p>
    <w:p>
      <w:pPr>
        <w:spacing w:line="276" w:lineRule="auto"/>
        <w:ind w:firstLine="2756" w:firstLineChars="1253"/>
        <w:jc w:val="both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 xml:space="preserve">前主任；美国前副国务卿政策顾问                      </w:t>
      </w:r>
    </w:p>
    <w:p>
      <w:pPr>
        <w:spacing w:line="276" w:lineRule="auto"/>
        <w:jc w:val="both"/>
        <w:rPr>
          <w:rFonts w:ascii="微软雅黑" w:hAnsi="微软雅黑" w:eastAsia="微软雅黑"/>
          <w:bCs/>
          <w:sz w:val="22"/>
          <w:szCs w:val="22"/>
        </w:rPr>
      </w:pPr>
      <w:r>
        <w:rPr>
          <w:rFonts w:ascii="微软雅黑" w:hAnsi="微软雅黑" w:eastAsia="微软雅黑"/>
          <w:bCs/>
          <w:sz w:val="22"/>
          <w:szCs w:val="22"/>
        </w:rPr>
        <w:t xml:space="preserve">                      </w:t>
      </w:r>
      <w:r>
        <w:rPr>
          <w:rFonts w:hint="eastAsia" w:ascii="微软雅黑" w:hAnsi="微软雅黑" w:eastAsia="微软雅黑"/>
          <w:bCs/>
          <w:sz w:val="22"/>
          <w:szCs w:val="22"/>
        </w:rPr>
        <w:t>演讲主题：成为更负责任的利益相关方：中美前进的最优路径</w:t>
      </w:r>
    </w:p>
    <w:p>
      <w:pPr>
        <w:spacing w:line="360" w:lineRule="auto"/>
        <w:jc w:val="both"/>
        <w:rPr>
          <w:rFonts w:ascii="微软雅黑" w:hAnsi="微软雅黑" w:eastAsia="微软雅黑"/>
          <w:bCs/>
        </w:rPr>
        <w:sectPr>
          <w:pgSz w:w="10546" w:h="13948"/>
          <w:pgMar w:top="1304" w:right="1304" w:bottom="1304" w:left="1304" w:header="709" w:footer="709" w:gutter="0"/>
          <w:cols w:space="708" w:num="1"/>
          <w:docGrid w:linePitch="360" w:charSpace="0"/>
        </w:sectPr>
      </w:pPr>
    </w:p>
    <w:p>
      <w:pPr>
        <w:adjustRightInd w:val="0"/>
        <w:snapToGrid w:val="0"/>
        <w:spacing w:before="120" w:beforeLines="50" w:after="120" w:afterLines="50" w:line="360" w:lineRule="auto"/>
        <w:jc w:val="center"/>
        <w:rPr>
          <w:rFonts w:eastAsia="仿宋"/>
          <w:b/>
          <w:sz w:val="32"/>
          <w:szCs w:val="32"/>
        </w:rPr>
      </w:pPr>
    </w:p>
    <w:p>
      <w:pPr>
        <w:adjustRightInd w:val="0"/>
        <w:snapToGrid w:val="0"/>
        <w:spacing w:before="120" w:beforeLines="50" w:after="120" w:afterLines="50" w:line="360" w:lineRule="auto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仿宋"/>
          <w:b/>
          <w:sz w:val="32"/>
          <w:szCs w:val="32"/>
        </w:rPr>
        <w:instrText xml:space="preserve">ADDIN CNKISM.UserStyle</w:instrText>
      </w:r>
      <w:r>
        <w:rPr>
          <w:rFonts w:eastAsia="仿宋"/>
          <w:b/>
          <w:sz w:val="32"/>
          <w:szCs w:val="32"/>
        </w:rPr>
        <w:fldChar w:fldCharType="end"/>
      </w:r>
      <w:r>
        <w:rPr>
          <w:rFonts w:eastAsia="仿宋"/>
          <w:b/>
          <w:sz w:val="32"/>
          <w:szCs w:val="32"/>
        </w:rPr>
        <w:t>China Development Forum Special Session 2019</w:t>
      </w:r>
    </w:p>
    <w:p>
      <w:pPr>
        <w:adjustRightInd w:val="0"/>
        <w:snapToGrid w:val="0"/>
        <w:spacing w:before="120" w:beforeLines="50" w:after="120" w:afterLines="50" w:line="360" w:lineRule="auto"/>
        <w:jc w:val="center"/>
        <w:rPr>
          <w:rFonts w:eastAsia="仿宋"/>
          <w:b/>
          <w:i/>
          <w:sz w:val="36"/>
          <w:szCs w:val="36"/>
        </w:rPr>
      </w:pPr>
      <w:r>
        <w:rPr>
          <w:rFonts w:eastAsia="仿宋"/>
          <w:b/>
          <w:i/>
          <w:sz w:val="36"/>
          <w:szCs w:val="36"/>
        </w:rPr>
        <w:t>CDF T</w:t>
      </w:r>
      <w:r>
        <w:rPr>
          <w:rFonts w:hint="eastAsia" w:eastAsia="仿宋"/>
          <w:b/>
          <w:i/>
          <w:sz w:val="36"/>
          <w:szCs w:val="36"/>
        </w:rPr>
        <w:t>alk</w:t>
      </w:r>
    </w:p>
    <w:p>
      <w:pPr>
        <w:adjustRightInd w:val="0"/>
        <w:snapToGrid w:val="0"/>
        <w:spacing w:before="120" w:beforeLines="50" w:after="120" w:afterLines="50" w:line="360" w:lineRule="auto"/>
        <w:jc w:val="center"/>
        <w:rPr>
          <w:rFonts w:eastAsia="仿宋"/>
          <w:b/>
          <w:i/>
          <w:sz w:val="36"/>
          <w:szCs w:val="36"/>
        </w:rPr>
      </w:pPr>
      <w:r>
        <w:rPr>
          <w:rFonts w:eastAsia="仿宋"/>
        </w:rPr>
        <w:t>Function Hall, 17 V</w:t>
      </w:r>
      <w:r>
        <w:rPr>
          <w:rFonts w:hint="eastAsia" w:eastAsia="仿宋"/>
        </w:rPr>
        <w:t>illa</w:t>
      </w:r>
      <w:r>
        <w:rPr>
          <w:rFonts w:eastAsia="仿宋"/>
        </w:rPr>
        <w:t xml:space="preserve">, </w:t>
      </w:r>
      <w:r>
        <w:rPr>
          <w:rFonts w:hint="eastAsia" w:eastAsia="仿宋"/>
        </w:rPr>
        <w:t>D</w:t>
      </w:r>
      <w:r>
        <w:rPr>
          <w:rFonts w:eastAsia="仿宋"/>
        </w:rPr>
        <w:t>iaoyutai State Guesthouse, Beijing</w:t>
      </w:r>
    </w:p>
    <w:p>
      <w:pPr>
        <w:adjustRightInd w:val="0"/>
        <w:snapToGrid w:val="0"/>
        <w:spacing w:before="120" w:beforeLines="50" w:after="120" w:afterLines="50" w:line="360" w:lineRule="auto"/>
        <w:jc w:val="center"/>
        <w:rPr>
          <w:rFonts w:eastAsia="仿宋"/>
        </w:rPr>
      </w:pPr>
      <w:r>
        <w:rPr>
          <w:rFonts w:eastAsia="仿宋"/>
        </w:rPr>
        <w:t>6 Friday September 2019</w:t>
      </w:r>
    </w:p>
    <w:p>
      <w:pPr>
        <w:adjustRightInd w:val="0"/>
        <w:snapToGrid w:val="0"/>
        <w:spacing w:before="120" w:beforeLines="50" w:after="120" w:afterLines="50" w:line="360" w:lineRule="auto"/>
        <w:jc w:val="center"/>
        <w:rPr>
          <w:rFonts w:eastAsia="仿宋"/>
          <w:b/>
          <w:sz w:val="30"/>
          <w:szCs w:val="30"/>
        </w:rPr>
      </w:pPr>
      <w:r>
        <w:rPr>
          <w:rFonts w:hint="eastAsia" w:eastAsia="仿宋"/>
          <w:b/>
          <w:sz w:val="30"/>
          <w:szCs w:val="30"/>
        </w:rPr>
        <w:t>A</w:t>
      </w:r>
      <w:r>
        <w:rPr>
          <w:rFonts w:eastAsia="仿宋"/>
          <w:b/>
          <w:sz w:val="30"/>
          <w:szCs w:val="30"/>
        </w:rPr>
        <w:t>genda</w:t>
      </w:r>
    </w:p>
    <w:p>
      <w:pPr>
        <w:adjustRightInd w:val="0"/>
        <w:snapToGrid w:val="0"/>
        <w:spacing w:before="120" w:beforeLines="50" w:after="120" w:afterLines="50" w:line="360" w:lineRule="auto"/>
        <w:jc w:val="center"/>
        <w:rPr>
          <w:rFonts w:eastAsia="仿宋"/>
          <w:b/>
          <w:sz w:val="30"/>
          <w:szCs w:val="30"/>
        </w:rPr>
      </w:pPr>
    </w:p>
    <w:tbl>
      <w:tblPr>
        <w:tblStyle w:val="5"/>
        <w:tblW w:w="81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微软雅黑"/>
              </w:rPr>
              <w:t>14:30-14:50</w:t>
            </w:r>
          </w:p>
        </w:tc>
        <w:tc>
          <w:tcPr>
            <w:tcW w:w="6486" w:type="dxa"/>
          </w:tcPr>
          <w:p>
            <w:pPr>
              <w:adjustRightInd w:val="0"/>
              <w:snapToGrid w:val="0"/>
              <w:spacing w:line="400" w:lineRule="exact"/>
              <w:rPr>
                <w:rFonts w:eastAsia="微软雅黑"/>
              </w:rPr>
            </w:pPr>
            <w:r>
              <w:rPr>
                <w:rFonts w:eastAsia="微软雅黑"/>
                <w:b/>
                <w:bCs/>
              </w:rPr>
              <w:t>Malcolm</w:t>
            </w:r>
            <w:r>
              <w:rPr>
                <w:rFonts w:eastAsia="微软雅黑"/>
              </w:rPr>
              <w:t xml:space="preserve"> </w:t>
            </w:r>
            <w:r>
              <w:rPr>
                <w:rFonts w:eastAsia="微软雅黑"/>
                <w:b/>
                <w:bCs/>
              </w:rPr>
              <w:t>Clarke</w:t>
            </w:r>
            <w:r>
              <w:rPr>
                <w:rFonts w:eastAsia="微软雅黑"/>
              </w:rPr>
              <w:t xml:space="preserve">  Director; Screenwriter; Two-time Academy Award Winner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hint="eastAsia" w:eastAsia="微软雅黑"/>
              </w:rPr>
              <w:t>K</w:t>
            </w:r>
            <w:r>
              <w:rPr>
                <w:rFonts w:eastAsia="微软雅黑"/>
              </w:rPr>
              <w:t>eynote Speech: Better Angels - Behind the Scenes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微软雅黑"/>
              </w:rPr>
              <w:t>14:50-15:10</w:t>
            </w:r>
          </w:p>
        </w:tc>
        <w:tc>
          <w:tcPr>
            <w:tcW w:w="6486" w:type="dxa"/>
          </w:tcPr>
          <w:p>
            <w:pPr>
              <w:adjustRightInd w:val="0"/>
              <w:snapToGrid w:val="0"/>
              <w:spacing w:line="400" w:lineRule="exact"/>
              <w:rPr>
                <w:rFonts w:eastAsia="微软雅黑"/>
              </w:rPr>
            </w:pPr>
            <w:r>
              <w:rPr>
                <w:rFonts w:eastAsia="微软雅黑"/>
                <w:b/>
                <w:bCs/>
              </w:rPr>
              <w:t xml:space="preserve">Kai-Fu Lee  </w:t>
            </w:r>
            <w:r>
              <w:rPr>
                <w:rFonts w:eastAsia="微软雅黑"/>
              </w:rPr>
              <w:t xml:space="preserve">Chairman </w:t>
            </w:r>
            <w:r>
              <w:rPr>
                <w:rFonts w:hint="eastAsia" w:eastAsia="微软雅黑"/>
              </w:rPr>
              <w:t>and</w:t>
            </w:r>
            <w:r>
              <w:rPr>
                <w:rFonts w:eastAsia="微软雅黑"/>
              </w:rPr>
              <w:t xml:space="preserve"> CEO of Sinovation Ventures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hint="eastAsia" w:eastAsia="微软雅黑"/>
                <w:bCs/>
              </w:rPr>
              <w:t>K</w:t>
            </w:r>
            <w:r>
              <w:rPr>
                <w:rFonts w:eastAsia="微软雅黑"/>
                <w:bCs/>
              </w:rPr>
              <w:t>eynote Speech: T</w:t>
            </w:r>
            <w:r>
              <w:rPr>
                <w:rFonts w:hint="eastAsia" w:eastAsia="微软雅黑"/>
                <w:bCs/>
              </w:rPr>
              <w:t>he</w:t>
            </w:r>
            <w:r>
              <w:rPr>
                <w:rFonts w:eastAsia="微软雅黑"/>
                <w:bCs/>
              </w:rPr>
              <w:t xml:space="preserve"> AI+ Era: the Next Wave of Innovation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微软雅黑"/>
              </w:rPr>
              <w:t>15:10-15:30</w:t>
            </w:r>
          </w:p>
        </w:tc>
        <w:tc>
          <w:tcPr>
            <w:tcW w:w="6486" w:type="dxa"/>
          </w:tcPr>
          <w:p>
            <w:pPr>
              <w:spacing w:line="400" w:lineRule="exact"/>
              <w:rPr>
                <w:rFonts w:eastAsia="微软雅黑"/>
              </w:rPr>
            </w:pPr>
            <w:r>
              <w:rPr>
                <w:rFonts w:eastAsia="微软雅黑"/>
                <w:b/>
                <w:bCs/>
              </w:rPr>
              <w:t>John Neuffer</w:t>
            </w:r>
            <w:r>
              <w:rPr>
                <w:rFonts w:eastAsia="微软雅黑"/>
              </w:rPr>
              <w:t xml:space="preserve">  President and CEO of Semiconductor Industry Association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hint="eastAsia" w:eastAsia="微软雅黑"/>
              </w:rPr>
              <w:t>K</w:t>
            </w:r>
            <w:r>
              <w:rPr>
                <w:rFonts w:eastAsia="微软雅黑"/>
              </w:rPr>
              <w:t>eynote Speech: P</w:t>
            </w:r>
            <w:r>
              <w:rPr>
                <w:rFonts w:hint="eastAsia" w:eastAsia="微软雅黑"/>
              </w:rPr>
              <w:t>ro</w:t>
            </w:r>
            <w:r>
              <w:rPr>
                <w:rFonts w:eastAsia="微软雅黑"/>
              </w:rPr>
              <w:t>moting Semiconductor Growth in Times of Uncertainty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15:30-15:50</w:t>
            </w:r>
          </w:p>
        </w:tc>
        <w:tc>
          <w:tcPr>
            <w:tcW w:w="6486" w:type="dxa"/>
          </w:tcPr>
          <w:p>
            <w:pPr>
              <w:spacing w:line="400" w:lineRule="exact"/>
              <w:rPr>
                <w:rFonts w:eastAsia="微软雅黑"/>
                <w:b/>
              </w:rPr>
            </w:pPr>
            <w:r>
              <w:rPr>
                <w:rFonts w:eastAsia="微软雅黑"/>
                <w:b/>
                <w:bCs/>
              </w:rPr>
              <w:t>Roberta Lipson</w:t>
            </w:r>
            <w:r>
              <w:rPr>
                <w:rFonts w:eastAsia="微软雅黑"/>
              </w:rPr>
              <w:t xml:space="preserve">  Founder and CEO of Beijing United Family Hospital</w:t>
            </w:r>
          </w:p>
          <w:p>
            <w:pPr>
              <w:spacing w:line="400" w:lineRule="exact"/>
              <w:rPr>
                <w:rFonts w:eastAsia="微软雅黑"/>
                <w:b/>
                <w:bCs/>
              </w:rPr>
            </w:pPr>
            <w:r>
              <w:rPr>
                <w:rFonts w:hint="eastAsia" w:eastAsia="微软雅黑"/>
                <w:bCs/>
              </w:rPr>
              <w:t>K</w:t>
            </w:r>
            <w:r>
              <w:rPr>
                <w:rFonts w:eastAsia="微软雅黑"/>
                <w:bCs/>
              </w:rPr>
              <w:t xml:space="preserve">eynote Speech: </w:t>
            </w:r>
            <w:r>
              <w:rPr>
                <w:rFonts w:eastAsia="微软雅黑"/>
              </w:rPr>
              <w:t>Bringing New Ideas to Healthcare in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15:50-16:10</w:t>
            </w:r>
          </w:p>
        </w:tc>
        <w:tc>
          <w:tcPr>
            <w:tcW w:w="6486" w:type="dxa"/>
          </w:tcPr>
          <w:p>
            <w:pPr>
              <w:adjustRightInd w:val="0"/>
              <w:snapToGrid w:val="0"/>
              <w:spacing w:line="400" w:lineRule="exact"/>
              <w:rPr>
                <w:rFonts w:eastAsia="微软雅黑"/>
              </w:rPr>
            </w:pPr>
            <w:r>
              <w:rPr>
                <w:rFonts w:eastAsia="微软雅黑"/>
                <w:b/>
                <w:bCs/>
              </w:rPr>
              <w:t>Henk Rogers</w:t>
            </w:r>
            <w:r>
              <w:rPr>
                <w:rFonts w:eastAsia="微软雅黑"/>
              </w:rPr>
              <w:t xml:space="preserve">  Founder and Board Chair of Blue Planet Foundation</w:t>
            </w:r>
            <w:r>
              <w:rPr>
                <w:rFonts w:hint="eastAsia" w:eastAsia="微软雅黑"/>
              </w:rPr>
              <w:t>;</w:t>
            </w:r>
            <w:r>
              <w:rPr>
                <w:rFonts w:eastAsia="微软雅黑"/>
              </w:rPr>
              <w:t xml:space="preserve"> Trustee of   East-West Center</w:t>
            </w:r>
          </w:p>
          <w:p>
            <w:pPr>
              <w:spacing w:line="400" w:lineRule="exact"/>
              <w:rPr>
                <w:rFonts w:eastAsia="微软雅黑"/>
                <w:spacing w:val="-6"/>
              </w:rPr>
            </w:pPr>
            <w:bookmarkStart w:id="0" w:name="OLE_LINK7"/>
            <w:bookmarkStart w:id="1" w:name="OLE_LINK8"/>
            <w:r>
              <w:rPr>
                <w:rFonts w:hint="eastAsia" w:eastAsia="微软雅黑"/>
                <w:bCs/>
                <w:spacing w:val="-6"/>
              </w:rPr>
              <w:t>K</w:t>
            </w:r>
            <w:r>
              <w:rPr>
                <w:rFonts w:eastAsia="微软雅黑"/>
                <w:bCs/>
                <w:spacing w:val="-6"/>
              </w:rPr>
              <w:t xml:space="preserve">eynote Speech: </w:t>
            </w:r>
            <w:bookmarkEnd w:id="0"/>
            <w:bookmarkEnd w:id="1"/>
            <w:r>
              <w:rPr>
                <w:rFonts w:eastAsia="微软雅黑"/>
                <w:spacing w:val="-6"/>
              </w:rPr>
              <w:t>China Will Take W</w:t>
            </w:r>
            <w:r>
              <w:rPr>
                <w:rFonts w:hint="eastAsia" w:eastAsia="微软雅黑"/>
                <w:spacing w:val="-6"/>
              </w:rPr>
              <w:t>o</w:t>
            </w:r>
            <w:r>
              <w:rPr>
                <w:rFonts w:eastAsia="微软雅黑"/>
                <w:spacing w:val="-6"/>
              </w:rPr>
              <w:t>rld Leadership by Reversing Climate Change</w:t>
            </w:r>
          </w:p>
          <w:p>
            <w:pPr>
              <w:spacing w:line="400" w:lineRule="exact"/>
              <w:rPr>
                <w:rFonts w:eastAsia="微软雅黑"/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16:10-16:30</w:t>
            </w:r>
          </w:p>
        </w:tc>
        <w:tc>
          <w:tcPr>
            <w:tcW w:w="6486" w:type="dxa"/>
          </w:tcPr>
          <w:p>
            <w:pPr>
              <w:tabs>
                <w:tab w:val="center" w:pos="4510"/>
              </w:tabs>
              <w:spacing w:line="400" w:lineRule="exact"/>
              <w:rPr>
                <w:rFonts w:eastAsia="微软雅黑"/>
              </w:rPr>
            </w:pPr>
            <w:r>
              <w:rPr>
                <w:rFonts w:eastAsia="微软雅黑"/>
                <w:b/>
                <w:bCs/>
              </w:rPr>
              <w:t>Yasheng Huang</w:t>
            </w:r>
            <w:r>
              <w:rPr>
                <w:rFonts w:eastAsia="微软雅黑"/>
              </w:rPr>
              <w:t xml:space="preserve">  Professor at MIT Sloan School of Management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微软雅黑"/>
                <w:b/>
                <w:bCs/>
              </w:rPr>
            </w:pPr>
            <w:r>
              <w:rPr>
                <w:rFonts w:hint="eastAsia" w:eastAsia="微软雅黑"/>
                <w:bCs/>
              </w:rPr>
              <w:t>K</w:t>
            </w:r>
            <w:r>
              <w:rPr>
                <w:rFonts w:eastAsia="微软雅黑"/>
                <w:bCs/>
              </w:rPr>
              <w:t>eynote Speech: Using Data to Serve Society: An Introduction of a Project on  Predictive Analytics on Food Safety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16:30-16:50</w:t>
            </w:r>
          </w:p>
        </w:tc>
        <w:tc>
          <w:tcPr>
            <w:tcW w:w="6486" w:type="dxa"/>
          </w:tcPr>
          <w:p>
            <w:pPr>
              <w:adjustRightInd w:val="0"/>
              <w:snapToGrid w:val="0"/>
              <w:spacing w:line="400" w:lineRule="exact"/>
              <w:rPr>
                <w:rFonts w:eastAsia="微软雅黑"/>
              </w:rPr>
            </w:pPr>
            <w:r>
              <w:rPr>
                <w:rFonts w:eastAsia="微软雅黑"/>
                <w:b/>
                <w:bCs/>
              </w:rPr>
              <w:t>Oliver Letwin</w:t>
            </w:r>
            <w:r>
              <w:rPr>
                <w:rFonts w:eastAsia="微软雅黑"/>
              </w:rPr>
              <w:t xml:space="preserve">  MP, House of Commons, UK; Former Minister for Government  Policy in the Cabinet Office, UK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微软雅黑"/>
                <w:b/>
                <w:bCs/>
              </w:rPr>
            </w:pPr>
            <w:r>
              <w:rPr>
                <w:rFonts w:hint="eastAsia" w:eastAsia="微软雅黑"/>
              </w:rPr>
              <w:t>K</w:t>
            </w:r>
            <w:r>
              <w:rPr>
                <w:rFonts w:eastAsia="微软雅黑"/>
                <w:spacing w:val="-4"/>
              </w:rPr>
              <w:t xml:space="preserve">eynote Speech: </w:t>
            </w:r>
            <w:r>
              <w:rPr>
                <w:rFonts w:hint="eastAsia" w:eastAsia="微软雅黑"/>
                <w:spacing w:val="-4"/>
              </w:rPr>
              <w:t xml:space="preserve">Should China </w:t>
            </w:r>
            <w:r>
              <w:rPr>
                <w:rFonts w:eastAsia="微软雅黑"/>
                <w:spacing w:val="-4"/>
              </w:rPr>
              <w:t>C</w:t>
            </w:r>
            <w:r>
              <w:rPr>
                <w:rFonts w:hint="eastAsia" w:eastAsia="微软雅黑"/>
                <w:spacing w:val="-4"/>
              </w:rPr>
              <w:t>are about Brexit</w:t>
            </w:r>
            <w:r>
              <w:rPr>
                <w:rFonts w:eastAsia="微软雅黑"/>
                <w:spacing w:val="-4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16:50-17:10</w:t>
            </w:r>
          </w:p>
        </w:tc>
        <w:tc>
          <w:tcPr>
            <w:tcW w:w="6486" w:type="dxa"/>
          </w:tcPr>
          <w:p>
            <w:pPr>
              <w:adjustRightInd w:val="0"/>
              <w:snapToGrid w:val="0"/>
              <w:spacing w:line="400" w:lineRule="exact"/>
              <w:rPr>
                <w:rFonts w:eastAsia="微软雅黑"/>
              </w:rPr>
            </w:pPr>
            <w:r>
              <w:rPr>
                <w:rFonts w:eastAsia="微软雅黑"/>
                <w:b/>
                <w:bCs/>
              </w:rPr>
              <w:t>HE Fan</w:t>
            </w:r>
            <w:r>
              <w:rPr>
                <w:rFonts w:eastAsia="微软雅黑"/>
              </w:rPr>
              <w:t xml:space="preserve">  Professor at Antai College of Economics and Management, Shanghai Jiao Tong University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微软雅黑"/>
                <w:b/>
                <w:bCs/>
              </w:rPr>
            </w:pPr>
            <w:r>
              <w:rPr>
                <w:rFonts w:hint="eastAsia" w:eastAsia="微软雅黑"/>
                <w:bCs/>
              </w:rPr>
              <w:t>K</w:t>
            </w:r>
            <w:r>
              <w:rPr>
                <w:rFonts w:eastAsia="微软雅黑"/>
                <w:bCs/>
              </w:rPr>
              <w:t xml:space="preserve">eynote Speech: </w:t>
            </w:r>
            <w:r>
              <w:rPr>
                <w:rFonts w:eastAsia="微软雅黑"/>
              </w:rPr>
              <w:t>Observing China’s Economy from Micro Trends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17:10-17:30</w:t>
            </w:r>
          </w:p>
        </w:tc>
        <w:tc>
          <w:tcPr>
            <w:tcW w:w="6486" w:type="dxa"/>
          </w:tcPr>
          <w:p>
            <w:pPr>
              <w:adjustRightInd w:val="0"/>
              <w:snapToGrid w:val="0"/>
              <w:spacing w:line="400" w:lineRule="exact"/>
              <w:rPr>
                <w:rFonts w:eastAsia="微软雅黑"/>
              </w:rPr>
            </w:pPr>
            <w:r>
              <w:rPr>
                <w:rFonts w:eastAsia="微软雅黑"/>
                <w:b/>
                <w:bCs/>
              </w:rPr>
              <w:t>Matthew Goodman</w:t>
            </w:r>
            <w:r>
              <w:rPr>
                <w:rFonts w:eastAsia="微软雅黑"/>
              </w:rPr>
              <w:t xml:space="preserve">  Senior Vice President of Center for Strategic and  International Studies; Former Director of National Security Council; Former  Senior Advisor to the Under Secretary at Department of State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微软雅黑"/>
                <w:b/>
                <w:bCs/>
              </w:rPr>
            </w:pPr>
            <w:r>
              <w:rPr>
                <w:rFonts w:hint="eastAsia" w:eastAsia="微软雅黑"/>
                <w:bCs/>
              </w:rPr>
              <w:t>K</w:t>
            </w:r>
            <w:r>
              <w:rPr>
                <w:rFonts w:eastAsia="微软雅黑"/>
                <w:bCs/>
              </w:rPr>
              <w:t xml:space="preserve">eynote Speech: </w:t>
            </w:r>
            <w:r>
              <w:rPr>
                <w:rFonts w:eastAsia="微软雅黑"/>
              </w:rPr>
              <w:t>More Responsible Stakeholders: A Better Way Forward  for China and the United States</w:t>
            </w:r>
          </w:p>
        </w:tc>
      </w:tr>
    </w:tbl>
    <w:p>
      <w:pPr>
        <w:tabs>
          <w:tab w:val="center" w:pos="4510"/>
        </w:tabs>
        <w:spacing w:line="360" w:lineRule="auto"/>
        <w:ind w:left="3060" w:hanging="3060" w:hangingChars="1275"/>
        <w:jc w:val="both"/>
        <w:rPr>
          <w:rFonts w:eastAsia="微软雅黑"/>
          <w:spacing w:val="-6"/>
        </w:rPr>
      </w:pPr>
      <w:r>
        <w:rPr>
          <w:rFonts w:eastAsia="微软雅黑"/>
        </w:rPr>
        <w:t xml:space="preserve"> </w:t>
      </w:r>
    </w:p>
    <w:p>
      <w:pPr>
        <w:tabs>
          <w:tab w:val="center" w:pos="4510"/>
        </w:tabs>
        <w:spacing w:line="360" w:lineRule="auto"/>
        <w:jc w:val="both"/>
        <w:rPr>
          <w:rFonts w:eastAsia="微软雅黑"/>
          <w:bCs/>
        </w:rPr>
      </w:pPr>
      <w:r>
        <w:rPr>
          <w:rFonts w:hint="eastAsia" w:eastAsia="微软雅黑"/>
        </w:rPr>
        <w:t xml:space="preserve">  </w:t>
      </w:r>
    </w:p>
    <w:p>
      <w:pPr>
        <w:tabs>
          <w:tab w:val="center" w:pos="4510"/>
        </w:tabs>
        <w:spacing w:line="360" w:lineRule="auto"/>
        <w:ind w:left="3120" w:hanging="3120" w:hangingChars="1300"/>
        <w:jc w:val="both"/>
        <w:rPr>
          <w:rFonts w:eastAsia="微软雅黑"/>
          <w:bCs/>
        </w:rPr>
      </w:pPr>
    </w:p>
    <w:p>
      <w:pPr>
        <w:adjustRightInd w:val="0"/>
        <w:snapToGrid w:val="0"/>
        <w:spacing w:line="360" w:lineRule="auto"/>
        <w:ind w:left="2880" w:hanging="2880" w:hangingChars="1200"/>
        <w:jc w:val="both"/>
        <w:rPr>
          <w:rFonts w:eastAsia="微软雅黑"/>
          <w:spacing w:val="-4"/>
        </w:rPr>
      </w:pPr>
      <w:r>
        <w:rPr>
          <w:rFonts w:eastAsia="微软雅黑"/>
        </w:rPr>
        <w:t xml:space="preserve">  </w:t>
      </w:r>
    </w:p>
    <w:p>
      <w:pPr>
        <w:spacing w:line="360" w:lineRule="auto"/>
        <w:jc w:val="both"/>
        <w:rPr>
          <w:rFonts w:eastAsia="微软雅黑"/>
          <w:spacing w:val="-4"/>
        </w:rPr>
      </w:pPr>
    </w:p>
    <w:p>
      <w:pPr>
        <w:adjustRightInd w:val="0"/>
        <w:snapToGrid w:val="0"/>
        <w:spacing w:line="360" w:lineRule="auto"/>
        <w:ind w:left="2220" w:hanging="2220" w:hangingChars="925"/>
        <w:jc w:val="both"/>
        <w:rPr>
          <w:rFonts w:eastAsia="微软雅黑"/>
        </w:rPr>
      </w:pPr>
      <w:r>
        <w:rPr>
          <w:rFonts w:eastAsia="微软雅黑"/>
        </w:rPr>
        <w:t xml:space="preserve">  </w:t>
      </w:r>
    </w:p>
    <w:p>
      <w:pPr>
        <w:spacing w:line="360" w:lineRule="auto"/>
        <w:jc w:val="both"/>
        <w:rPr>
          <w:rFonts w:eastAsia="微软雅黑"/>
        </w:rPr>
      </w:pPr>
    </w:p>
    <w:p>
      <w:pPr>
        <w:adjustRightInd w:val="0"/>
        <w:snapToGrid w:val="0"/>
        <w:spacing w:line="360" w:lineRule="auto"/>
        <w:ind w:left="3600" w:hanging="3600" w:hangingChars="1500"/>
        <w:jc w:val="both"/>
        <w:rPr>
          <w:rFonts w:eastAsia="微软雅黑"/>
        </w:rPr>
      </w:pPr>
      <w:r>
        <w:rPr>
          <w:rFonts w:eastAsia="微软雅黑"/>
        </w:rPr>
        <w:t xml:space="preserve"> </w:t>
      </w:r>
    </w:p>
    <w:p>
      <w:pPr>
        <w:spacing w:line="360" w:lineRule="auto"/>
        <w:ind w:left="3120" w:hanging="3120" w:hangingChars="1300"/>
        <w:jc w:val="both"/>
        <w:rPr>
          <w:rFonts w:eastAsia="微软雅黑"/>
        </w:rPr>
      </w:pPr>
    </w:p>
    <w:sectPr>
      <w:pgSz w:w="10546" w:h="13948"/>
      <w:pgMar w:top="1304" w:right="1304" w:bottom="1304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1A"/>
    <w:rsid w:val="0003331C"/>
    <w:rsid w:val="0004584E"/>
    <w:rsid w:val="00051A2E"/>
    <w:rsid w:val="0006405F"/>
    <w:rsid w:val="000A1E5E"/>
    <w:rsid w:val="000A573C"/>
    <w:rsid w:val="000B0192"/>
    <w:rsid w:val="000B21EC"/>
    <w:rsid w:val="000B5ADD"/>
    <w:rsid w:val="000C0AC8"/>
    <w:rsid w:val="000C3CFB"/>
    <w:rsid w:val="000C446F"/>
    <w:rsid w:val="000F58A3"/>
    <w:rsid w:val="001205A0"/>
    <w:rsid w:val="001464C6"/>
    <w:rsid w:val="0015280B"/>
    <w:rsid w:val="00161A0D"/>
    <w:rsid w:val="001B122A"/>
    <w:rsid w:val="001C32A9"/>
    <w:rsid w:val="001D27B0"/>
    <w:rsid w:val="001E05B8"/>
    <w:rsid w:val="00212511"/>
    <w:rsid w:val="002218A6"/>
    <w:rsid w:val="00224845"/>
    <w:rsid w:val="002300FD"/>
    <w:rsid w:val="00236175"/>
    <w:rsid w:val="00274BE1"/>
    <w:rsid w:val="002B16AD"/>
    <w:rsid w:val="002D3CAF"/>
    <w:rsid w:val="002E3E9F"/>
    <w:rsid w:val="002E4CEF"/>
    <w:rsid w:val="00325BF0"/>
    <w:rsid w:val="00331D0C"/>
    <w:rsid w:val="0034485C"/>
    <w:rsid w:val="00355A28"/>
    <w:rsid w:val="00360C8B"/>
    <w:rsid w:val="00362B06"/>
    <w:rsid w:val="003731C9"/>
    <w:rsid w:val="00391F3E"/>
    <w:rsid w:val="0039258E"/>
    <w:rsid w:val="003A4A3A"/>
    <w:rsid w:val="003A52FB"/>
    <w:rsid w:val="003A7865"/>
    <w:rsid w:val="00403D56"/>
    <w:rsid w:val="004041F6"/>
    <w:rsid w:val="00412D17"/>
    <w:rsid w:val="0042787A"/>
    <w:rsid w:val="00465C41"/>
    <w:rsid w:val="00467517"/>
    <w:rsid w:val="004969E7"/>
    <w:rsid w:val="004B0589"/>
    <w:rsid w:val="004B553B"/>
    <w:rsid w:val="004E1F51"/>
    <w:rsid w:val="004E263C"/>
    <w:rsid w:val="0052265C"/>
    <w:rsid w:val="005226D1"/>
    <w:rsid w:val="0053265F"/>
    <w:rsid w:val="005418E8"/>
    <w:rsid w:val="00553B82"/>
    <w:rsid w:val="00555A47"/>
    <w:rsid w:val="00583AAC"/>
    <w:rsid w:val="005E1F20"/>
    <w:rsid w:val="005F5231"/>
    <w:rsid w:val="00606BE1"/>
    <w:rsid w:val="0063384E"/>
    <w:rsid w:val="00647711"/>
    <w:rsid w:val="0065038F"/>
    <w:rsid w:val="00684AB7"/>
    <w:rsid w:val="006C204D"/>
    <w:rsid w:val="007158FA"/>
    <w:rsid w:val="007203E0"/>
    <w:rsid w:val="00720896"/>
    <w:rsid w:val="00757BF0"/>
    <w:rsid w:val="00785C77"/>
    <w:rsid w:val="007D5E7A"/>
    <w:rsid w:val="008356CD"/>
    <w:rsid w:val="00842041"/>
    <w:rsid w:val="008C7059"/>
    <w:rsid w:val="008F278D"/>
    <w:rsid w:val="008F6CE7"/>
    <w:rsid w:val="009164CF"/>
    <w:rsid w:val="00924E45"/>
    <w:rsid w:val="0094733E"/>
    <w:rsid w:val="0095130E"/>
    <w:rsid w:val="00957D77"/>
    <w:rsid w:val="00972E86"/>
    <w:rsid w:val="00984680"/>
    <w:rsid w:val="0098793F"/>
    <w:rsid w:val="00987D00"/>
    <w:rsid w:val="00992943"/>
    <w:rsid w:val="009D74D6"/>
    <w:rsid w:val="00A02FAB"/>
    <w:rsid w:val="00A31708"/>
    <w:rsid w:val="00A6692A"/>
    <w:rsid w:val="00A66C20"/>
    <w:rsid w:val="00A84076"/>
    <w:rsid w:val="00AA7574"/>
    <w:rsid w:val="00AF1371"/>
    <w:rsid w:val="00B06670"/>
    <w:rsid w:val="00B20226"/>
    <w:rsid w:val="00B2520A"/>
    <w:rsid w:val="00B82F97"/>
    <w:rsid w:val="00B8485E"/>
    <w:rsid w:val="00B84B80"/>
    <w:rsid w:val="00C05EA2"/>
    <w:rsid w:val="00C13900"/>
    <w:rsid w:val="00C425C9"/>
    <w:rsid w:val="00C448FE"/>
    <w:rsid w:val="00C87781"/>
    <w:rsid w:val="00C90514"/>
    <w:rsid w:val="00CC333B"/>
    <w:rsid w:val="00CF5271"/>
    <w:rsid w:val="00D04FF6"/>
    <w:rsid w:val="00D058D9"/>
    <w:rsid w:val="00D57424"/>
    <w:rsid w:val="00D74A55"/>
    <w:rsid w:val="00D93D99"/>
    <w:rsid w:val="00DB4907"/>
    <w:rsid w:val="00DC3404"/>
    <w:rsid w:val="00DD2460"/>
    <w:rsid w:val="00DD2A1A"/>
    <w:rsid w:val="00DD6666"/>
    <w:rsid w:val="00DE2581"/>
    <w:rsid w:val="00DE4A5F"/>
    <w:rsid w:val="00E150C0"/>
    <w:rsid w:val="00E27312"/>
    <w:rsid w:val="00E5073F"/>
    <w:rsid w:val="00E53756"/>
    <w:rsid w:val="00E55839"/>
    <w:rsid w:val="00E97EA1"/>
    <w:rsid w:val="00E97FC4"/>
    <w:rsid w:val="00EB3427"/>
    <w:rsid w:val="00EB5A9A"/>
    <w:rsid w:val="00ED29CC"/>
    <w:rsid w:val="00ED2A51"/>
    <w:rsid w:val="00ED754F"/>
    <w:rsid w:val="00EE20D9"/>
    <w:rsid w:val="00F034B5"/>
    <w:rsid w:val="00F3504C"/>
    <w:rsid w:val="00F36B68"/>
    <w:rsid w:val="00F37D9F"/>
    <w:rsid w:val="00F42084"/>
    <w:rsid w:val="00F44673"/>
    <w:rsid w:val="00F523B8"/>
    <w:rsid w:val="00F60886"/>
    <w:rsid w:val="00F74276"/>
    <w:rsid w:val="00FA2EC6"/>
    <w:rsid w:val="00FB347C"/>
    <w:rsid w:val="00FC0C3D"/>
    <w:rsid w:val="00FD3750"/>
    <w:rsid w:val="00FD7634"/>
    <w:rsid w:val="00FE05AD"/>
    <w:rsid w:val="36E3242C"/>
    <w:rsid w:val="446B4E38"/>
    <w:rsid w:val="7BC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Times New Roman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383</Words>
  <Characters>2188</Characters>
  <Lines>18</Lines>
  <Paragraphs>5</Paragraphs>
  <TotalTime>126</TotalTime>
  <ScaleCrop>false</ScaleCrop>
  <LinksUpToDate>false</LinksUpToDate>
  <CharactersWithSpaces>2566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2019-08-16T02:19:00Z</dcterms:created>
  <dc:creator>Xie Yushan</dc:creator>
  <cp:lastModifiedBy>羽露</cp:lastModifiedBy>
  <cp:lastPrinted>2019-09-04T13:02:00Z</cp:lastPrinted>
  <dcterms:modified xsi:type="dcterms:W3CDTF">2019-09-05T03:28:12Z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